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75" w:rsidRDefault="00A47C67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安徽医科大学学生联合会</w:t>
      </w:r>
    </w:p>
    <w:p w:rsidR="00C35775" w:rsidRDefault="00A47C67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***活动</w:t>
      </w:r>
      <w:bookmarkStart w:id="0" w:name="_GoBack"/>
      <w:bookmarkEnd w:id="0"/>
      <w:r>
        <w:rPr>
          <w:rFonts w:ascii="宋体" w:hAnsi="宋体" w:cs="宋体" w:hint="eastAsia"/>
          <w:b/>
          <w:sz w:val="36"/>
          <w:szCs w:val="36"/>
        </w:rPr>
        <w:t>策划书（宋体 小二 加粗）</w:t>
      </w:r>
    </w:p>
    <w:p w:rsidR="00C35775" w:rsidRDefault="00A47C67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一、活动主题（仿宋 三号 单倍行距）</w:t>
      </w:r>
    </w:p>
    <w:p w:rsidR="00C35775" w:rsidRDefault="00A47C67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</w:p>
    <w:p w:rsidR="00C35775" w:rsidRDefault="00A47C67">
      <w:pPr>
        <w:numPr>
          <w:ilvl w:val="0"/>
          <w:numId w:val="1"/>
        </w:num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活动目的（立意积极，简洁凝练，联系实际，避免浮夸）</w:t>
      </w:r>
    </w:p>
    <w:p w:rsidR="00C35775" w:rsidRDefault="00A47C6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1.……</w:t>
      </w:r>
    </w:p>
    <w:p w:rsidR="00C35775" w:rsidRDefault="00A47C67">
      <w:pPr>
        <w:ind w:left="720" w:firstLineChars="100" w:firstLine="3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（1）……</w:t>
      </w:r>
    </w:p>
    <w:p w:rsidR="00C35775" w:rsidRDefault="00A47C67">
      <w:pPr>
        <w:ind w:left="720" w:firstLineChars="100" w:firstLine="3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（2）……</w:t>
      </w:r>
    </w:p>
    <w:p w:rsidR="00C35775" w:rsidRDefault="00A47C6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2.……</w:t>
      </w:r>
    </w:p>
    <w:p w:rsidR="00C35775" w:rsidRDefault="00A47C67">
      <w:pPr>
        <w:ind w:left="720" w:firstLineChars="100" w:firstLine="3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（1）……</w:t>
      </w:r>
    </w:p>
    <w:p w:rsidR="00C35775" w:rsidRDefault="00A47C67">
      <w:pPr>
        <w:ind w:left="720" w:firstLineChars="100" w:firstLine="3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（2）……</w:t>
      </w:r>
    </w:p>
    <w:p w:rsidR="00C35775" w:rsidRDefault="00C35775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三、主办单位</w:t>
      </w:r>
    </w:p>
    <w:p w:rsidR="00C35775" w:rsidRDefault="00A47C67">
      <w:pPr>
        <w:ind w:left="7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共青团安徽医科大学委员会</w:t>
      </w:r>
    </w:p>
    <w:p w:rsidR="00C35775" w:rsidRDefault="00A47C67">
      <w:pPr>
        <w:ind w:left="7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安徽医科大学学生联合会</w:t>
      </w:r>
    </w:p>
    <w:p w:rsidR="00711A5D" w:rsidRDefault="00711A5D">
      <w:pPr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四、协办单位（承办单位）</w:t>
      </w:r>
    </w:p>
    <w:p w:rsidR="00C35775" w:rsidRDefault="00C35775">
      <w:pPr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五、活动时间</w:t>
      </w:r>
    </w:p>
    <w:p w:rsidR="00C35775" w:rsidRDefault="00A47C6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1.宣传时间</w:t>
      </w:r>
    </w:p>
    <w:p w:rsidR="00C35775" w:rsidRDefault="00A47C67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活动开展时间</w:t>
      </w:r>
    </w:p>
    <w:p w:rsidR="00C35775" w:rsidRDefault="00C35775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七、活动地点</w:t>
      </w:r>
    </w:p>
    <w:p w:rsidR="00C35775" w:rsidRDefault="00166DF8" w:rsidP="009955C5">
      <w:pPr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1.……</w:t>
      </w:r>
    </w:p>
    <w:p w:rsidR="00166DF8" w:rsidRDefault="00166DF8" w:rsidP="009955C5">
      <w:pPr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2.需申请</w:t>
      </w:r>
      <w:r>
        <w:rPr>
          <w:rFonts w:ascii="仿宋" w:eastAsia="仿宋" w:hAnsi="仿宋" w:cs="仿宋"/>
          <w:bCs/>
          <w:sz w:val="32"/>
          <w:szCs w:val="32"/>
        </w:rPr>
        <w:t>审批的场地</w:t>
      </w:r>
    </w:p>
    <w:p w:rsidR="00166DF8" w:rsidRDefault="00166DF8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八、活动参与对象</w:t>
      </w:r>
    </w:p>
    <w:p w:rsidR="00C35775" w:rsidRDefault="00C35775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35775" w:rsidRDefault="00711A5D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九、</w:t>
      </w:r>
      <w:r w:rsidR="00A47C67">
        <w:rPr>
          <w:rFonts w:ascii="仿宋" w:eastAsia="仿宋" w:hAnsi="仿宋" w:cs="仿宋" w:hint="eastAsia"/>
          <w:bCs/>
          <w:sz w:val="32"/>
          <w:szCs w:val="32"/>
        </w:rPr>
        <w:t>宣传</w:t>
      </w:r>
      <w:r>
        <w:rPr>
          <w:rFonts w:ascii="仿宋" w:eastAsia="仿宋" w:hAnsi="仿宋" w:cs="仿宋" w:hint="eastAsia"/>
          <w:bCs/>
          <w:sz w:val="32"/>
          <w:szCs w:val="32"/>
        </w:rPr>
        <w:t>方案</w:t>
      </w:r>
    </w:p>
    <w:p w:rsidR="00C35775" w:rsidRDefault="00C35775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十、活动流程</w:t>
      </w:r>
      <w:r w:rsidR="00711A5D">
        <w:rPr>
          <w:rFonts w:ascii="仿宋" w:eastAsia="仿宋" w:hAnsi="仿宋" w:cs="仿宋" w:hint="eastAsia"/>
          <w:bCs/>
          <w:sz w:val="32"/>
          <w:szCs w:val="32"/>
        </w:rPr>
        <w:t>设计</w:t>
      </w:r>
    </w:p>
    <w:p w:rsidR="00C35775" w:rsidRDefault="00A47C6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1.活动前准备</w:t>
      </w:r>
    </w:p>
    <w:p w:rsidR="00C35775" w:rsidRDefault="00A47C67">
      <w:pPr>
        <w:ind w:left="720" w:firstLineChars="100" w:firstLine="3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（1）……</w:t>
      </w:r>
    </w:p>
    <w:p w:rsidR="00C35775" w:rsidRDefault="00A47C67">
      <w:pPr>
        <w:ind w:left="720" w:firstLineChars="100" w:firstLine="3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（2）……</w:t>
      </w:r>
    </w:p>
    <w:p w:rsidR="00C35775" w:rsidRDefault="00C35775">
      <w:pPr>
        <w:ind w:left="720" w:firstLineChars="100" w:firstLine="320"/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2.活动过程</w:t>
      </w:r>
    </w:p>
    <w:p w:rsidR="00C35775" w:rsidRDefault="00A47C67">
      <w:pPr>
        <w:ind w:left="720" w:firstLineChars="100" w:firstLine="3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（1）……</w:t>
      </w:r>
    </w:p>
    <w:p w:rsidR="00C35775" w:rsidRDefault="00A47C67">
      <w:pPr>
        <w:ind w:left="720" w:firstLineChars="100" w:firstLine="32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（2）……</w:t>
      </w:r>
    </w:p>
    <w:p w:rsidR="00C35775" w:rsidRDefault="00C35775">
      <w:pPr>
        <w:ind w:left="720" w:firstLineChars="100" w:firstLine="320"/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3.活动总结</w:t>
      </w:r>
    </w:p>
    <w:p w:rsidR="00C35775" w:rsidRDefault="00A47C67">
      <w:pPr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</w:p>
    <w:p w:rsidR="00C35775" w:rsidRDefault="00A47C67">
      <w:pPr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4.注意事项</w:t>
      </w:r>
    </w:p>
    <w:p w:rsidR="00C35775" w:rsidRDefault="00C35775">
      <w:pPr>
        <w:ind w:firstLine="640"/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十一、人员安排</w:t>
      </w:r>
    </w:p>
    <w:p w:rsidR="00C35775" w:rsidRDefault="00C35775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十二、活动预算（购买物品须具备正规发票）</w:t>
      </w:r>
    </w:p>
    <w:tbl>
      <w:tblPr>
        <w:tblStyle w:val="a3"/>
        <w:tblW w:w="8460" w:type="dxa"/>
        <w:tblLayout w:type="fixed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C35775">
        <w:trPr>
          <w:trHeight w:val="682"/>
        </w:trPr>
        <w:tc>
          <w:tcPr>
            <w:tcW w:w="2820" w:type="dxa"/>
          </w:tcPr>
          <w:p w:rsidR="00C35775" w:rsidRDefault="00A47C67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拟购买的物品</w:t>
            </w:r>
          </w:p>
        </w:tc>
        <w:tc>
          <w:tcPr>
            <w:tcW w:w="2820" w:type="dxa"/>
          </w:tcPr>
          <w:p w:rsidR="00C35775" w:rsidRDefault="00A47C67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单价（元）</w:t>
            </w:r>
          </w:p>
        </w:tc>
        <w:tc>
          <w:tcPr>
            <w:tcW w:w="2820" w:type="dxa"/>
          </w:tcPr>
          <w:p w:rsidR="00C35775" w:rsidRDefault="00A47C67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金额（元）</w:t>
            </w:r>
          </w:p>
        </w:tc>
      </w:tr>
      <w:tr w:rsidR="00C35775">
        <w:trPr>
          <w:trHeight w:val="682"/>
        </w:trPr>
        <w:tc>
          <w:tcPr>
            <w:tcW w:w="2820" w:type="dxa"/>
          </w:tcPr>
          <w:p w:rsidR="00C35775" w:rsidRDefault="00C357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C35775" w:rsidRDefault="00C357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C35775" w:rsidRDefault="00C357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C35775">
        <w:trPr>
          <w:trHeight w:val="682"/>
        </w:trPr>
        <w:tc>
          <w:tcPr>
            <w:tcW w:w="2820" w:type="dxa"/>
          </w:tcPr>
          <w:p w:rsidR="00C35775" w:rsidRDefault="00C357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C35775" w:rsidRDefault="00C357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C35775" w:rsidRDefault="00C357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C35775">
        <w:trPr>
          <w:trHeight w:val="682"/>
        </w:trPr>
        <w:tc>
          <w:tcPr>
            <w:tcW w:w="2820" w:type="dxa"/>
          </w:tcPr>
          <w:p w:rsidR="00C35775" w:rsidRDefault="00C357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C35775" w:rsidRDefault="00C357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820" w:type="dxa"/>
          </w:tcPr>
          <w:p w:rsidR="00C35775" w:rsidRDefault="00C357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C35775">
        <w:trPr>
          <w:trHeight w:val="693"/>
        </w:trPr>
        <w:tc>
          <w:tcPr>
            <w:tcW w:w="5640" w:type="dxa"/>
            <w:gridSpan w:val="2"/>
          </w:tcPr>
          <w:p w:rsidR="00C35775" w:rsidRDefault="00A47C67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总计</w:t>
            </w:r>
          </w:p>
        </w:tc>
        <w:tc>
          <w:tcPr>
            <w:tcW w:w="2820" w:type="dxa"/>
          </w:tcPr>
          <w:p w:rsidR="00C35775" w:rsidRDefault="00C357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</w:tbl>
    <w:p w:rsidR="00C35775" w:rsidRDefault="00C35775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十二、安全应急预案(必须准备，否则活动不予审批)</w:t>
      </w:r>
    </w:p>
    <w:p w:rsidR="00C35775" w:rsidRDefault="00A47C67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（安全预案应包括对潜在安全隐患的分析及相应的应对方法）</w:t>
      </w:r>
    </w:p>
    <w:p w:rsidR="00C35775" w:rsidRDefault="00C35775">
      <w:pPr>
        <w:rPr>
          <w:rFonts w:ascii="仿宋" w:eastAsia="仿宋" w:hAnsi="仿宋" w:cs="仿宋"/>
          <w:bCs/>
          <w:sz w:val="32"/>
          <w:szCs w:val="32"/>
        </w:rPr>
      </w:pPr>
    </w:p>
    <w:p w:rsidR="00C35775" w:rsidRDefault="00A47C67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十三、外联</w:t>
      </w:r>
    </w:p>
    <w:p w:rsidR="00C35775" w:rsidRDefault="00A47C6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（如有外联，请附上相关文件）</w:t>
      </w:r>
    </w:p>
    <w:p w:rsidR="00C35775" w:rsidRDefault="00C35775">
      <w:pPr>
        <w:tabs>
          <w:tab w:val="left" w:pos="2580"/>
        </w:tabs>
        <w:jc w:val="right"/>
        <w:rPr>
          <w:sz w:val="32"/>
          <w:szCs w:val="32"/>
        </w:rPr>
      </w:pPr>
    </w:p>
    <w:p w:rsidR="00C35775" w:rsidRDefault="00C35775">
      <w:pPr>
        <w:tabs>
          <w:tab w:val="left" w:pos="2580"/>
        </w:tabs>
        <w:jc w:val="right"/>
        <w:rPr>
          <w:sz w:val="32"/>
          <w:szCs w:val="32"/>
        </w:rPr>
      </w:pPr>
    </w:p>
    <w:p w:rsidR="00C35775" w:rsidRDefault="00A47C67">
      <w:pPr>
        <w:tabs>
          <w:tab w:val="left" w:pos="2580"/>
        </w:tabs>
        <w:jc w:val="right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共青团安徽医科大学委员会</w:t>
      </w:r>
    </w:p>
    <w:p w:rsidR="00C35775" w:rsidRDefault="00A47C67">
      <w:pPr>
        <w:tabs>
          <w:tab w:val="left" w:pos="25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安徽医科大学学生联合会</w:t>
      </w:r>
    </w:p>
    <w:p w:rsidR="00C35775" w:rsidRDefault="00A47C67">
      <w:pPr>
        <w:tabs>
          <w:tab w:val="left" w:pos="5235"/>
        </w:tabs>
        <w:jc w:val="righ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【单位名称】</w:t>
      </w:r>
    </w:p>
    <w:p w:rsidR="00C35775" w:rsidRDefault="00A47C67">
      <w:pPr>
        <w:tabs>
          <w:tab w:val="left" w:pos="5100"/>
        </w:tabs>
        <w:ind w:firstLineChars="1400" w:firstLine="4498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【日期】</w:t>
      </w:r>
    </w:p>
    <w:p w:rsidR="00C35775" w:rsidRDefault="00C35775"/>
    <w:sectPr w:rsidR="00C35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BB" w:rsidRDefault="005F54BB" w:rsidP="00711A5D">
      <w:r>
        <w:separator/>
      </w:r>
    </w:p>
  </w:endnote>
  <w:endnote w:type="continuationSeparator" w:id="0">
    <w:p w:rsidR="005F54BB" w:rsidRDefault="005F54BB" w:rsidP="0071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BB" w:rsidRDefault="005F54BB" w:rsidP="00711A5D">
      <w:r>
        <w:separator/>
      </w:r>
    </w:p>
  </w:footnote>
  <w:footnote w:type="continuationSeparator" w:id="0">
    <w:p w:rsidR="005F54BB" w:rsidRDefault="005F54BB" w:rsidP="0071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59EE9295"/>
    <w:lvl w:ilvl="0">
      <w:start w:val="2"/>
      <w:numFmt w:val="decimal"/>
      <w:suff w:val="nothing"/>
      <w:lvlText w:val="%1."/>
      <w:lvlJc w:val="left"/>
    </w:lvl>
  </w:abstractNum>
  <w:abstractNum w:abstractNumId="1">
    <w:nsid w:val="77D323A3"/>
    <w:multiLevelType w:val="singleLevel"/>
    <w:tmpl w:val="59EC2C3E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5"/>
    <w:rsid w:val="000F18F8"/>
    <w:rsid w:val="00166DF8"/>
    <w:rsid w:val="005F54BB"/>
    <w:rsid w:val="00711A5D"/>
    <w:rsid w:val="009955C5"/>
    <w:rsid w:val="00A47C67"/>
    <w:rsid w:val="00C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22D3F5-8B7F-4173-9B7E-6AB1908A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11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1A5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1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1A5D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shelian</dc:creator>
  <cp:lastModifiedBy>wmm</cp:lastModifiedBy>
  <cp:revision>5</cp:revision>
  <dcterms:created xsi:type="dcterms:W3CDTF">2017-10-24T02:11:00Z</dcterms:created>
  <dcterms:modified xsi:type="dcterms:W3CDTF">2017-11-22T02:08:00Z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